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13335</wp:posOffset>
            </wp:positionV>
            <wp:extent cx="1752600" cy="1457325"/>
            <wp:effectExtent l="0" t="0" r="0" b="9525"/>
            <wp:wrapNone/>
            <wp:docPr id="1" name="Εικόνα 1" descr="Περιγραφή: Περιγραφή: http://www.uth.gr/images/logos/UTH-logo-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Περιγραφή: http://www.uth.gr/images/logos/UTH-logo-gr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29D">
        <w:rPr>
          <w:b/>
          <w:sz w:val="36"/>
          <w:szCs w:val="36"/>
        </w:rPr>
        <w:t xml:space="preserve">                                    </w:t>
      </w:r>
      <w:r w:rsidRPr="00D7029D">
        <w:rPr>
          <w:rFonts w:ascii="Arial" w:hAnsi="Arial" w:cs="Arial"/>
          <w:b/>
          <w:color w:val="000000"/>
          <w:sz w:val="20"/>
          <w:szCs w:val="20"/>
        </w:rPr>
        <w:t>ΠΑΝΕΠΙΣΤΗΜΙΟ  ΘΕΣΣΑΛΙΑΣ</w:t>
      </w:r>
    </w:p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D7029D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</w:t>
      </w:r>
      <w:r w:rsidR="007473C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7473C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CAMPUS </w:t>
      </w:r>
      <w:r w:rsidR="007473C7">
        <w:rPr>
          <w:rFonts w:ascii="Arial" w:hAnsi="Arial" w:cs="Arial"/>
          <w:b/>
          <w:color w:val="000000"/>
          <w:sz w:val="20"/>
          <w:szCs w:val="20"/>
        </w:rPr>
        <w:t xml:space="preserve">ΓΑΙΟΠΟΛΙΣ </w:t>
      </w:r>
      <w:r w:rsidRPr="00D7029D">
        <w:rPr>
          <w:rFonts w:ascii="Arial" w:hAnsi="Arial" w:cs="Arial"/>
          <w:b/>
          <w:color w:val="000000"/>
          <w:sz w:val="20"/>
          <w:szCs w:val="20"/>
        </w:rPr>
        <w:t>-</w:t>
      </w:r>
      <w:r w:rsidR="007473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D7029D">
        <w:rPr>
          <w:rFonts w:ascii="Arial" w:hAnsi="Arial" w:cs="Arial"/>
          <w:b/>
          <w:color w:val="000000"/>
          <w:sz w:val="20"/>
          <w:szCs w:val="20"/>
        </w:rPr>
        <w:t>ΛΑΡΙΣΑ</w:t>
      </w:r>
    </w:p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D7029D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ΓΡΑΦΕΙΟ ΦΥΣΙΚΗΣ ΑΓΩΓΗΣ </w:t>
      </w:r>
    </w:p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D7029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ΕΚΠΑΙΔΕΥΤΙΚΟ ΕΤΟΣ  20</w:t>
      </w:r>
      <w:r w:rsidRPr="00E171E1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4-2025</w:t>
      </w:r>
      <w:r w:rsidRPr="00D7029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D7029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Πληροφορίες: </w:t>
      </w:r>
      <w:proofErr w:type="spellStart"/>
      <w:r w:rsidRPr="00D7029D">
        <w:rPr>
          <w:rFonts w:ascii="Arial" w:eastAsia="Calibri" w:hAnsi="Arial" w:cs="Arial"/>
          <w:b/>
          <w:sz w:val="20"/>
          <w:szCs w:val="20"/>
          <w:lang w:eastAsia="en-US"/>
        </w:rPr>
        <w:t>Μπούτλας</w:t>
      </w:r>
      <w:proofErr w:type="spellEnd"/>
      <w:r w:rsidRPr="00D7029D">
        <w:rPr>
          <w:rFonts w:ascii="Arial" w:eastAsia="Calibri" w:hAnsi="Arial" w:cs="Arial"/>
          <w:b/>
          <w:sz w:val="20"/>
          <w:szCs w:val="20"/>
          <w:lang w:eastAsia="en-US"/>
        </w:rPr>
        <w:t xml:space="preserve"> Γεώργιος                                                                                                                  </w:t>
      </w:r>
    </w:p>
    <w:p w:rsidR="00A40637" w:rsidRPr="00D7029D" w:rsidRDefault="00A40637" w:rsidP="00A40637">
      <w:pPr>
        <w:spacing w:after="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DB255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</w:t>
      </w:r>
      <w:r w:rsidR="00DB2559" w:rsidRPr="00DB255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     </w:t>
      </w:r>
      <w:r w:rsidRPr="00DB255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</w:t>
      </w:r>
      <w:r w:rsidRPr="00D7029D">
        <w:rPr>
          <w:rFonts w:ascii="Arial" w:hAnsi="Arial" w:cs="Arial"/>
          <w:b/>
          <w:color w:val="000000"/>
          <w:sz w:val="20"/>
          <w:szCs w:val="20"/>
          <w:lang w:val="en-US"/>
        </w:rPr>
        <w:t>Email:</w:t>
      </w:r>
      <w:r w:rsidRPr="00A40637">
        <w:rPr>
          <w:rFonts w:eastAsia="Calibri"/>
          <w:lang w:val="en-US" w:eastAsia="en-US"/>
        </w:rPr>
        <w:t xml:space="preserve"> </w:t>
      </w:r>
      <w:hyperlink r:id="rId6" w:history="1">
        <w:r w:rsidR="00174EA6" w:rsidRPr="00FA405C">
          <w:rPr>
            <w:rStyle w:val="-"/>
            <w:rFonts w:ascii="Arial" w:hAnsi="Arial" w:cs="Arial"/>
            <w:b/>
            <w:sz w:val="20"/>
            <w:szCs w:val="20"/>
            <w:lang w:val="en-US"/>
          </w:rPr>
          <w:t>boutlasg@uth.gr</w:t>
        </w:r>
      </w:hyperlink>
      <w:r w:rsidRPr="00D7029D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hyperlink r:id="rId7" w:history="1">
        <w:r w:rsidRPr="00D7029D">
          <w:rPr>
            <w:rFonts w:ascii="Arial" w:hAnsi="Arial" w:cs="Arial"/>
            <w:b/>
            <w:color w:val="0000FF"/>
            <w:sz w:val="20"/>
            <w:szCs w:val="20"/>
            <w:u w:val="single"/>
            <w:lang w:val="en-US"/>
          </w:rPr>
          <w:t>boutlas@teilar.gr</w:t>
        </w:r>
      </w:hyperlink>
      <w:r w:rsidRPr="00D7029D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 - Site: sports.teilar.gr</w:t>
      </w:r>
    </w:p>
    <w:p w:rsidR="00A40637" w:rsidRPr="00D7029D" w:rsidRDefault="00A40637" w:rsidP="00A40637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D7029D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                                                  Sports Centre – Gym University of Thessaly</w:t>
      </w: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145D8D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                  </w:t>
      </w:r>
      <w:r w:rsidR="00174EA6" w:rsidRPr="00145D8D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Α Ν Α Κ Ο Ι Ν Ω Σ 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637" w:rsidRPr="00174EA6" w:rsidRDefault="00A40637" w:rsidP="00A40637">
      <w:pPr>
        <w:spacing w:after="0"/>
        <w:rPr>
          <w:rFonts w:ascii="Arial" w:hAnsi="Arial" w:cs="Arial"/>
          <w:b/>
          <w:i/>
          <w:sz w:val="52"/>
          <w:szCs w:val="52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174EA6">
        <w:rPr>
          <w:rFonts w:ascii="Arial" w:hAnsi="Arial" w:cs="Arial"/>
          <w:b/>
          <w:i/>
          <w:sz w:val="20"/>
          <w:szCs w:val="20"/>
        </w:rPr>
        <w:t xml:space="preserve"> 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74EA6">
        <w:rPr>
          <w:rFonts w:ascii="Arial" w:hAnsi="Arial" w:cs="Arial"/>
          <w:b/>
          <w:i/>
          <w:sz w:val="52"/>
          <w:szCs w:val="52"/>
        </w:rPr>
        <w:t>Rafting</w:t>
      </w:r>
      <w:proofErr w:type="spellEnd"/>
      <w:r w:rsidRPr="00174EA6">
        <w:rPr>
          <w:rFonts w:ascii="Arial" w:hAnsi="Arial" w:cs="Arial"/>
          <w:b/>
          <w:i/>
          <w:sz w:val="52"/>
          <w:szCs w:val="52"/>
        </w:rPr>
        <w:t xml:space="preserve"> στο  Άραχθο  </w:t>
      </w:r>
      <w:r w:rsidR="00174EA6">
        <w:rPr>
          <w:rFonts w:ascii="Arial" w:hAnsi="Arial" w:cs="Arial"/>
          <w:b/>
          <w:i/>
          <w:sz w:val="52"/>
          <w:szCs w:val="52"/>
        </w:rPr>
        <w:t>ποταμό.</w:t>
      </w:r>
      <w:r w:rsidRPr="00174EA6">
        <w:rPr>
          <w:rFonts w:ascii="Arial" w:hAnsi="Arial" w:cs="Arial"/>
          <w:b/>
          <w:i/>
          <w:sz w:val="52"/>
          <w:szCs w:val="52"/>
        </w:rPr>
        <w:t xml:space="preserve">                                                                     </w:t>
      </w: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Το Γραφείο Φυσικής Αγωγής του Πανεπιστημίου </w:t>
      </w:r>
      <w:r>
        <w:rPr>
          <w:rFonts w:ascii="Arial" w:hAnsi="Arial" w:cs="Arial"/>
          <w:b/>
          <w:i/>
          <w:sz w:val="20"/>
          <w:szCs w:val="20"/>
        </w:rPr>
        <w:t xml:space="preserve">Θεσσαλίας στη Λάρισας </w:t>
      </w:r>
      <w:r>
        <w:rPr>
          <w:rFonts w:ascii="Arial" w:hAnsi="Arial" w:cs="Arial"/>
          <w:b/>
          <w:i/>
          <w:sz w:val="20"/>
          <w:szCs w:val="20"/>
          <w:lang w:val="en-US"/>
        </w:rPr>
        <w:t>campus</w:t>
      </w:r>
      <w:r w:rsidRPr="00C938B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Γαιόπολις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 στα πλαίσια των αθλητικών και πολιτιστικών  δραστηριοτήτων διοργανώνει  για όλους τους φοιτητές/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ριες</w:t>
      </w:r>
      <w:proofErr w:type="spellEnd"/>
      <w:r w:rsidRPr="00C938B3">
        <w:rPr>
          <w:rFonts w:ascii="Arial" w:hAnsi="Arial" w:cs="Arial"/>
          <w:b/>
          <w:i/>
          <w:sz w:val="20"/>
          <w:szCs w:val="20"/>
        </w:rPr>
        <w:t>,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εργαζομένους </w:t>
      </w:r>
      <w:r w:rsidRPr="00E171E1">
        <w:rPr>
          <w:rFonts w:ascii="Arial" w:hAnsi="Arial" w:cs="Arial"/>
          <w:b/>
          <w:i/>
          <w:sz w:val="20"/>
          <w:szCs w:val="20"/>
        </w:rPr>
        <w:t>του Πανεπιστημίου Θεσσαλίας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938B3">
        <w:rPr>
          <w:rFonts w:ascii="Arial" w:hAnsi="Arial" w:cs="Arial"/>
          <w:b/>
          <w:i/>
          <w:sz w:val="20"/>
          <w:szCs w:val="20"/>
        </w:rPr>
        <w:t>ανεξαρτήτου πόλεως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, </w:t>
      </w:r>
      <w:r w:rsidRPr="00C938B3">
        <w:rPr>
          <w:rFonts w:ascii="Arial" w:hAnsi="Arial" w:cs="Arial"/>
          <w:b/>
          <w:i/>
          <w:sz w:val="20"/>
          <w:szCs w:val="20"/>
        </w:rPr>
        <w:t>φοιτητές/</w:t>
      </w:r>
      <w:proofErr w:type="spellStart"/>
      <w:r w:rsidRPr="00C938B3">
        <w:rPr>
          <w:rFonts w:ascii="Arial" w:hAnsi="Arial" w:cs="Arial"/>
          <w:b/>
          <w:i/>
          <w:sz w:val="20"/>
          <w:szCs w:val="20"/>
        </w:rPr>
        <w:t>ριες</w:t>
      </w:r>
      <w:proofErr w:type="spellEnd"/>
      <w:r w:rsidRPr="00C938B3">
        <w:rPr>
          <w:rFonts w:ascii="Arial" w:hAnsi="Arial" w:cs="Arial"/>
          <w:b/>
          <w:i/>
          <w:sz w:val="20"/>
          <w:szCs w:val="20"/>
        </w:rPr>
        <w:t xml:space="preserve">, του προγράμματος </w:t>
      </w:r>
      <w:proofErr w:type="spellStart"/>
      <w:r w:rsidRPr="00C938B3">
        <w:rPr>
          <w:rFonts w:ascii="Arial" w:hAnsi="Arial" w:cs="Arial"/>
          <w:b/>
          <w:i/>
          <w:sz w:val="20"/>
          <w:szCs w:val="20"/>
        </w:rPr>
        <w:t>erasmus</w:t>
      </w:r>
      <w:proofErr w:type="spellEnd"/>
      <w:r w:rsidRPr="00C938B3">
        <w:rPr>
          <w:rFonts w:ascii="Arial" w:hAnsi="Arial" w:cs="Arial"/>
          <w:b/>
          <w:i/>
          <w:sz w:val="20"/>
          <w:szCs w:val="20"/>
        </w:rPr>
        <w:t xml:space="preserve"> </w:t>
      </w:r>
      <w:r w:rsidRPr="00E171E1">
        <w:rPr>
          <w:rFonts w:ascii="Arial" w:hAnsi="Arial" w:cs="Arial"/>
          <w:b/>
          <w:i/>
          <w:sz w:val="20"/>
          <w:szCs w:val="20"/>
        </w:rPr>
        <w:t>φοιτητές/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ριες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erasmus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,</w:t>
      </w:r>
      <w:r w:rsidRPr="00C64B4A">
        <w:t xml:space="preserve"> </w:t>
      </w:r>
      <w:r w:rsidRPr="00C64B4A">
        <w:rPr>
          <w:rFonts w:ascii="Arial" w:hAnsi="Arial" w:cs="Arial"/>
          <w:b/>
          <w:i/>
          <w:sz w:val="20"/>
          <w:szCs w:val="20"/>
        </w:rPr>
        <w:t>φοιτητές/</w:t>
      </w:r>
      <w:proofErr w:type="spellStart"/>
      <w:r w:rsidRPr="00C64B4A">
        <w:rPr>
          <w:rFonts w:ascii="Arial" w:hAnsi="Arial" w:cs="Arial"/>
          <w:b/>
          <w:i/>
          <w:sz w:val="20"/>
          <w:szCs w:val="20"/>
        </w:rPr>
        <w:t>ριες</w:t>
      </w:r>
      <w:proofErr w:type="spellEnd"/>
      <w:r w:rsidR="009424C0">
        <w:rPr>
          <w:rFonts w:ascii="Arial" w:hAnsi="Arial" w:cs="Arial"/>
          <w:b/>
          <w:i/>
          <w:sz w:val="20"/>
          <w:szCs w:val="20"/>
        </w:rPr>
        <w:t xml:space="preserve"> του ξενόγλωσσου προγράμματος</w:t>
      </w:r>
      <w:r>
        <w:rPr>
          <w:rFonts w:ascii="Arial" w:hAnsi="Arial" w:cs="Arial"/>
          <w:b/>
          <w:i/>
          <w:sz w:val="20"/>
          <w:szCs w:val="20"/>
        </w:rPr>
        <w:t xml:space="preserve"> της ιατρικής</w:t>
      </w:r>
      <w:r w:rsidR="009424C0">
        <w:rPr>
          <w:rFonts w:ascii="Arial" w:hAnsi="Arial" w:cs="Arial"/>
          <w:b/>
          <w:i/>
          <w:sz w:val="20"/>
          <w:szCs w:val="20"/>
        </w:rPr>
        <w:t xml:space="preserve"> (</w:t>
      </w:r>
      <w:r w:rsidR="009424C0" w:rsidRPr="009424C0">
        <w:rPr>
          <w:rFonts w:ascii="Arial" w:hAnsi="Arial" w:cs="Arial"/>
          <w:b/>
          <w:i/>
          <w:sz w:val="20"/>
          <w:szCs w:val="20"/>
        </w:rPr>
        <w:t>STUDENTS OF THE MEDICAL ENGLISH DEGREE PROGRAM</w:t>
      </w:r>
      <w:r w:rsidR="009424C0">
        <w:rPr>
          <w:rFonts w:ascii="Arial" w:hAnsi="Arial" w:cs="Arial"/>
          <w:b/>
          <w:i/>
          <w:sz w:val="20"/>
          <w:szCs w:val="20"/>
        </w:rPr>
        <w:t xml:space="preserve"> )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μονοήμερη εκπαιδευτική άσκηση  στην φύση (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rafting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στον Άραχθο) και επίσκεψη στην πόλη των Ιωαννίνων στις 23  Νοεμβρίου  2024.                                                                                                            </w:t>
      </w:r>
    </w:p>
    <w:p w:rsidR="00A40637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    Οι εκδρομές (αποδράσεις) έχουν εκπαιδευτικό, ψυχαγωγικό, αθλητικό, πολιτιστικό  και κοινωνικό χαρακτήρα.                                                                                                                                                         Αναχώρηση το πρωί στις 06:00 από την Πλατεία Εβραίων για τους φοιτητές που μένουν στο κέντρο και 6:15 από την  κεντρική είσοδο του Πανεπιστημίου Θεσσαλίας στη Λάρισα (Συγκρότημα Γαιόπολις) για τους φοιτητές του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Erasmus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&amp; τους φοιτητές που μένουν στην Εστία με προορισμό τον  Άραχθο ποταμό. Μετά την άφιξη μας θα προμηθευθούμε τον απαραίτητο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εξοπλισμό(στολή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, παπούτσια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neopren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, αδιάβροχο, σωσίβιο, κράνος και κουπί), τον οποίο και θα φορέσουμε. Αφού ντυθούμε, μεταφερόμαστε στην έναρξη της κατάβασης. Εκεί γίνεται ένα 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briefing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της διαδικασίας που θα ακολουθήσει. Η κατάβαση ξεκινά και έχει διάρκεια 3 ώρες περίπου. Είναι μια διαδρομή 9,5χλμ και έχει στροφές με ενδιαφέροντα περάσματα 2ου  και 3ου βαθμού. Μία εύκολη διαδρομή ιδανική για αρχάριους. </w:t>
      </w:r>
      <w:r w:rsidRPr="00563FA0">
        <w:rPr>
          <w:rFonts w:ascii="Arial" w:hAnsi="Arial" w:cs="Arial"/>
          <w:b/>
          <w:i/>
          <w:sz w:val="20"/>
          <w:szCs w:val="20"/>
        </w:rPr>
        <w:t>Δεν απαιτείται προηγούμενη εμπειρία και το ποτάμι είναι κλάσης III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Ωστόσο η διαδρομή έχει συνεχόμενους κυματισμούς, έντονες στροφές και περάσματα 2ου – 3ου βαθμού. Ξεκινά από το τη Γέφυρα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Πολιτσάς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στο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Αμπελοχώρι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και καταλήγει στη γέφυρα της Πλάκας, διασχίζοντας το ομορφότερο τμήμα του ποταμού. Στη μέση της διαδρομής στάση για κολύμπι κάτω από το καταρράχτη της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Κλίφκης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. Η είσοδος στο στενό φαράγγι του Αράχθου είναι επιβλητική με κατακόρυφες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ορθοπλαγιές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700μ. Στην έξοδο του φαραγγιού δεσπόζει το ψηλότερο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μονότοξο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γεφύρι της Ελλάδος, το γεφύρι της Πλάκας. Στη συνέχεια θα  γευματίσουμε σε παραδοσιακή ταβέρνα , με παραδοσιακά ηπειρώτικα φαγητά στην πόλη των Ιωαννίνων.</w:t>
      </w: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  Επιστροφή περίπου  9:30μμ. </w:t>
      </w: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C938B3">
        <w:rPr>
          <w:rFonts w:ascii="Arial" w:hAnsi="Arial" w:cs="Arial"/>
          <w:b/>
          <w:i/>
          <w:sz w:val="20"/>
          <w:szCs w:val="20"/>
          <w:highlight w:val="green"/>
          <w:u w:val="single"/>
          <w:bdr w:val="single" w:sz="4" w:space="0" w:color="auto"/>
        </w:rPr>
        <w:t>Τι χρειάζεται να έχετε μαζί σας</w:t>
      </w:r>
      <w:r>
        <w:rPr>
          <w:rFonts w:ascii="Arial" w:hAnsi="Arial" w:cs="Arial"/>
          <w:b/>
          <w:i/>
          <w:sz w:val="20"/>
          <w:szCs w:val="20"/>
          <w:u w:val="single"/>
          <w:bdr w:val="single" w:sz="4" w:space="0" w:color="auto"/>
        </w:rPr>
        <w:t xml:space="preserve"> </w:t>
      </w:r>
      <w:r w:rsidRPr="00C938B3">
        <w:rPr>
          <w:rFonts w:ascii="Arial" w:hAnsi="Arial" w:cs="Arial"/>
          <w:b/>
          <w:i/>
          <w:sz w:val="20"/>
          <w:szCs w:val="20"/>
          <w:bdr w:val="single" w:sz="4" w:space="0" w:color="auto"/>
        </w:rPr>
        <w:t xml:space="preserve">:                                                                                                                                       Μικρή πετσέτα- Μαγιό ή δεύτερη αλλαξιά εσώρουχα (καλό θα είναι να φοράτε το μαγιό σας το πρωί ). Πλαστική σακούλα για τα βρεγμένα ρούχα.- Προσωπικά φάρμακα, αν κάποιος ακολουθεί κάποια φαρμακευτική αγωγή. -Σχοινάκι για τα γυαλιά για όσους φορούν γυαλιά. Σάκο ευρύχωρο για να τοποθετήσετε τα ρούχα σας.                                                                                                                                       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Δηλώσεις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συμμετοχής:Καθημερινά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σ</w:t>
      </w:r>
      <w:r>
        <w:rPr>
          <w:rFonts w:ascii="Arial" w:hAnsi="Arial" w:cs="Arial"/>
          <w:b/>
          <w:i/>
          <w:sz w:val="20"/>
          <w:szCs w:val="20"/>
        </w:rPr>
        <w:t>το Γραφείο Φυσικής Αγωγής από 09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:00 εως13:00  ή στο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Email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: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boutlasg@uth.gr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- 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boutlas@teilar.gr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f,b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: Γιώργος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Μπούτλας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ή στο τηλέφωνο:</w:t>
      </w:r>
      <w:r w:rsidR="00145D8D">
        <w:rPr>
          <w:rFonts w:ascii="Arial" w:hAnsi="Arial" w:cs="Arial"/>
          <w:b/>
          <w:i/>
          <w:sz w:val="20"/>
          <w:szCs w:val="20"/>
        </w:rPr>
        <w:t xml:space="preserve">241 0 684347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vod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. 6947521370, (Γιώργος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Μπούτλας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). Για τις εγγραφές θα τηρηθεί απόλυτη σειρά προτεραιότητας. Η θέση θα κατοχυρώνεται μόνο με την καταβολή του ποσού της συμμετοχής στο Γραφείο Φυσικής Αγωγής.                                                                    </w:t>
      </w:r>
      <w:r w:rsidRPr="00A40637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    Συμμετοχή 45 ευρώ κατ’ άτομο το αργότερο έως τις  16/11/2024.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</w:t>
      </w:r>
      <w:r w:rsidRPr="00E171E1">
        <w:rPr>
          <w:rFonts w:ascii="Arial" w:hAnsi="Arial" w:cs="Arial"/>
          <w:b/>
          <w:i/>
          <w:sz w:val="20"/>
          <w:szCs w:val="20"/>
        </w:rPr>
        <w:t xml:space="preserve"> Περιλαμβάνονται: Μεταφορά με λεωφορείο στα Γιάννενα (Άραχθο) , έμπειρος συνοδός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καθ΄όλη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την διάρκεια της εκπαίδευσης, τοπικές μετακινήσεις (από την βάση στο ποτάμι και επιστροφή), πλήρης εξοπλισμός </w:t>
      </w:r>
      <w:proofErr w:type="spellStart"/>
      <w:r w:rsidRPr="00E171E1">
        <w:rPr>
          <w:rFonts w:ascii="Arial" w:hAnsi="Arial" w:cs="Arial"/>
          <w:b/>
          <w:i/>
          <w:sz w:val="20"/>
          <w:szCs w:val="20"/>
        </w:rPr>
        <w:t>Rafting</w:t>
      </w:r>
      <w:proofErr w:type="spellEnd"/>
      <w:r w:rsidRPr="00E171E1">
        <w:rPr>
          <w:rFonts w:ascii="Arial" w:hAnsi="Arial" w:cs="Arial"/>
          <w:b/>
          <w:i/>
          <w:sz w:val="20"/>
          <w:szCs w:val="20"/>
        </w:rPr>
        <w:t xml:space="preserve"> ( βάρκα , σωσίβια , κουπιά , κράνη , στολές κλπ.).                                                                                                                Ακύρωση της εκδρομής και επιστροφή του συνολικού ποσού, γίνεται μόνο όταν η ακύρωση πραγματοποιηθεί πέντε ημέρες πριν την πραγματοποίηση της εκδρομής. </w:t>
      </w:r>
    </w:p>
    <w:p w:rsidR="00A40637" w:rsidRPr="00E171E1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</w:t>
      </w:r>
    </w:p>
    <w:p w:rsidR="00A40637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171E1">
        <w:rPr>
          <w:rFonts w:ascii="Arial" w:hAnsi="Arial" w:cs="Arial"/>
          <w:b/>
          <w:i/>
          <w:sz w:val="20"/>
          <w:szCs w:val="20"/>
        </w:rPr>
        <w:t xml:space="preserve">Το Γραφείο Φυσικής Αγωγής διατηρεί το δικαίωμα να ακυρώσει ή να αλλάξει την ημερομηνία διεξαγωγής της δραστηριότητας όταν επικρατούν ακραία καιρικά φαινόμενα η όταν δεν συμπληρωθεί ο απαιτούμενος αριθμός φοιτητών για την πραγματοποίηση της δραστηριότητας. Για περισσότερες πληροφορίες μπορείτε να επισκεφτείτε την ηλεκτρονική σελίδα του Γραφείου Φυσικής Αγωγής </w:t>
      </w:r>
      <w:hyperlink r:id="rId8" w:history="1">
        <w:r w:rsidRPr="00FA405C">
          <w:rPr>
            <w:rStyle w:val="-"/>
            <w:rFonts w:ascii="Arial" w:hAnsi="Arial" w:cs="Arial"/>
            <w:b/>
            <w:i/>
            <w:sz w:val="20"/>
            <w:szCs w:val="20"/>
          </w:rPr>
          <w:t>http://sports.teilar.gr/</w:t>
        </w:r>
      </w:hyperlink>
    </w:p>
    <w:p w:rsidR="00A40637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A40637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A40637" w:rsidRDefault="00A40637" w:rsidP="00A4063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0C6380" w:rsidRPr="00A40637" w:rsidRDefault="000C6380"/>
    <w:sectPr w:rsidR="000C6380" w:rsidRPr="00A40637" w:rsidSect="00A40637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2B"/>
    <w:rsid w:val="000C6380"/>
    <w:rsid w:val="000E0657"/>
    <w:rsid w:val="00145D8D"/>
    <w:rsid w:val="00174EA6"/>
    <w:rsid w:val="004F612B"/>
    <w:rsid w:val="007473C7"/>
    <w:rsid w:val="009424C0"/>
    <w:rsid w:val="00A40637"/>
    <w:rsid w:val="00AD16E6"/>
    <w:rsid w:val="00D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40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40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.teilar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tlas@teilar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utlasg@ut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2024-11-11T09:15:00Z</dcterms:created>
  <dcterms:modified xsi:type="dcterms:W3CDTF">2024-11-11T13:58:00Z</dcterms:modified>
</cp:coreProperties>
</file>